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7E4CD" w14:textId="18892209" w:rsidR="003A267F" w:rsidRPr="008B373A" w:rsidRDefault="00ED17A6" w:rsidP="00ED17A6">
      <w:pPr>
        <w:jc w:val="center"/>
        <w:rPr>
          <w:rFonts w:ascii="Open Sans" w:hAnsi="Open Sans" w:cs="Open Sans"/>
          <w:sz w:val="56"/>
          <w:szCs w:val="56"/>
          <w:lang w:val="en-GB"/>
        </w:rPr>
      </w:pPr>
      <w:r w:rsidRPr="008B373A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Cash</w:t>
      </w:r>
      <w:r w:rsidR="00086B89" w:rsidRPr="008B373A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-b</w:t>
      </w:r>
      <w:r w:rsidRPr="008B373A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ased Assistance</w:t>
      </w:r>
      <w:r w:rsidR="008B373A" w:rsidRPr="008B373A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 xml:space="preserve"> </w:t>
      </w:r>
      <w:r w:rsidRPr="008B373A">
        <w:rPr>
          <w:rFonts w:ascii="Open Sans" w:eastAsia="Open Sans Regular" w:hAnsi="Open Sans" w:cs="Open Sans"/>
          <w:bCs/>
          <w:position w:val="1"/>
          <w:sz w:val="56"/>
          <w:szCs w:val="56"/>
          <w:lang w:val="en-GB"/>
        </w:rPr>
        <w:t>Activity</w:t>
      </w:r>
      <w:r w:rsidR="00F7534F" w:rsidRPr="008B373A">
        <w:rPr>
          <w:rFonts w:ascii="Open Sans" w:eastAsia="Open Sans Regular" w:hAnsi="Open Sans" w:cs="Open Sans"/>
          <w:bCs/>
          <w:position w:val="1"/>
          <w:sz w:val="56"/>
          <w:szCs w:val="56"/>
          <w:lang w:val="en-GB"/>
        </w:rPr>
        <w:t xml:space="preserve"> 1</w:t>
      </w:r>
    </w:p>
    <w:p w14:paraId="73C8616B" w14:textId="198F537D" w:rsidR="00ED17A6" w:rsidRPr="00725769" w:rsidRDefault="00ED17A6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lang w:val="en-GB"/>
        </w:rPr>
      </w:pPr>
      <w:r w:rsidRPr="008B373A">
        <w:rPr>
          <w:rFonts w:ascii="Open Sans" w:eastAsia="Open Sans" w:hAnsi="Open Sans" w:cs="Open Sans"/>
          <w:b/>
          <w:lang w:val="en-GB"/>
        </w:rPr>
        <w:t xml:space="preserve">Instructions: </w:t>
      </w:r>
      <w:r w:rsidRPr="00725769">
        <w:rPr>
          <w:rFonts w:ascii="Open Sans" w:eastAsia="Open Sans" w:hAnsi="Open Sans" w:cs="Open Sans"/>
          <w:lang w:val="en-GB"/>
        </w:rPr>
        <w:t>Read the scenario</w:t>
      </w:r>
      <w:r w:rsidR="007A62D3" w:rsidRPr="00725769">
        <w:rPr>
          <w:rFonts w:ascii="Open Sans" w:eastAsia="Open Sans" w:hAnsi="Open Sans" w:cs="Open Sans"/>
          <w:lang w:val="en-GB"/>
        </w:rPr>
        <w:t xml:space="preserve"> and roles below. Decide for each role how you would spend the money you are provided </w:t>
      </w:r>
      <w:r w:rsidR="00725769">
        <w:rPr>
          <w:rFonts w:ascii="Open Sans" w:eastAsia="Open Sans" w:hAnsi="Open Sans" w:cs="Open Sans"/>
          <w:lang w:val="en-GB"/>
        </w:rPr>
        <w:t xml:space="preserve">with </w:t>
      </w:r>
      <w:r w:rsidR="007A62D3" w:rsidRPr="00725769">
        <w:rPr>
          <w:rFonts w:ascii="Open Sans" w:eastAsia="Open Sans" w:hAnsi="Open Sans" w:cs="Open Sans"/>
          <w:lang w:val="en-GB"/>
        </w:rPr>
        <w:t>to meet your needs.</w:t>
      </w:r>
    </w:p>
    <w:p w14:paraId="2A1DE25C" w14:textId="568AB79B" w:rsidR="00ED17A6" w:rsidRPr="00725769" w:rsidRDefault="00ED17A6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lang w:val="en-GB"/>
        </w:rPr>
      </w:pPr>
      <w:r w:rsidRPr="008B373A">
        <w:rPr>
          <w:rFonts w:ascii="Open Sans" w:eastAsia="Open Sans" w:hAnsi="Open Sans" w:cs="Open Sans"/>
          <w:b/>
          <w:lang w:val="en-GB"/>
        </w:rPr>
        <w:t>Scenario:</w:t>
      </w:r>
      <w:r w:rsidR="008B373A" w:rsidRPr="008B373A">
        <w:rPr>
          <w:rFonts w:ascii="Open Sans" w:eastAsia="Open Sans" w:hAnsi="Open Sans" w:cs="Open Sans"/>
          <w:b/>
          <w:lang w:val="en-GB"/>
        </w:rPr>
        <w:t xml:space="preserve"> </w:t>
      </w:r>
      <w:r w:rsidRPr="008B373A">
        <w:rPr>
          <w:rFonts w:ascii="Open Sans" w:eastAsia="Open Sans" w:hAnsi="Open Sans" w:cs="Open Sans"/>
          <w:lang w:val="en-GB"/>
        </w:rPr>
        <w:t xml:space="preserve">There has been an earthquake in your area. </w:t>
      </w:r>
      <w:r w:rsidR="007A62D3" w:rsidRPr="008B373A">
        <w:rPr>
          <w:rFonts w:ascii="Open Sans" w:eastAsia="Open Sans" w:hAnsi="Open Sans" w:cs="Open Sans"/>
          <w:lang w:val="en-GB"/>
        </w:rPr>
        <w:t xml:space="preserve">A </w:t>
      </w:r>
      <w:r w:rsidR="00725769" w:rsidRPr="008B373A">
        <w:rPr>
          <w:rFonts w:ascii="Open Sans" w:eastAsia="Open Sans" w:hAnsi="Open Sans" w:cs="Open Sans"/>
          <w:lang w:val="en-GB"/>
        </w:rPr>
        <w:t>h</w:t>
      </w:r>
      <w:r w:rsidR="007A62D3" w:rsidRPr="008B373A">
        <w:rPr>
          <w:rFonts w:ascii="Open Sans" w:eastAsia="Open Sans" w:hAnsi="Open Sans" w:cs="Open Sans"/>
          <w:lang w:val="en-GB"/>
        </w:rPr>
        <w:t xml:space="preserve">umanitarian </w:t>
      </w:r>
      <w:r w:rsidR="00725769" w:rsidRPr="008B373A">
        <w:rPr>
          <w:rFonts w:ascii="Open Sans" w:eastAsia="Open Sans" w:hAnsi="Open Sans" w:cs="Open Sans"/>
          <w:lang w:val="en-GB"/>
        </w:rPr>
        <w:t>organisation</w:t>
      </w:r>
      <w:r w:rsidR="007A62D3" w:rsidRPr="008B373A">
        <w:rPr>
          <w:rFonts w:ascii="Open Sans" w:eastAsia="Open Sans" w:hAnsi="Open Sans" w:cs="Open Sans"/>
          <w:lang w:val="en-GB"/>
        </w:rPr>
        <w:t xml:space="preserve"> has implemented a </w:t>
      </w:r>
      <w:r w:rsidR="00086B89" w:rsidRPr="008B373A">
        <w:rPr>
          <w:rFonts w:ascii="Open Sans" w:eastAsia="Open Sans" w:hAnsi="Open Sans" w:cs="Open Sans"/>
          <w:lang w:val="en-GB"/>
        </w:rPr>
        <w:t>c</w:t>
      </w:r>
      <w:r w:rsidR="007A62D3" w:rsidRPr="008B373A">
        <w:rPr>
          <w:rFonts w:ascii="Open Sans" w:eastAsia="Open Sans" w:hAnsi="Open Sans" w:cs="Open Sans"/>
          <w:lang w:val="en-GB"/>
        </w:rPr>
        <w:t>ash</w:t>
      </w:r>
      <w:r w:rsidR="00086B89" w:rsidRPr="008B373A">
        <w:rPr>
          <w:rFonts w:ascii="Open Sans" w:eastAsia="Open Sans" w:hAnsi="Open Sans" w:cs="Open Sans"/>
          <w:lang w:val="en-GB"/>
        </w:rPr>
        <w:t>-b</w:t>
      </w:r>
      <w:r w:rsidR="007A62D3" w:rsidRPr="008B373A">
        <w:rPr>
          <w:rFonts w:ascii="Open Sans" w:eastAsia="Open Sans" w:hAnsi="Open Sans" w:cs="Open Sans"/>
          <w:lang w:val="en-GB"/>
        </w:rPr>
        <w:t xml:space="preserve">ased </w:t>
      </w:r>
      <w:r w:rsidR="00086B89" w:rsidRPr="008B373A">
        <w:rPr>
          <w:rFonts w:ascii="Open Sans" w:eastAsia="Open Sans" w:hAnsi="Open Sans" w:cs="Open Sans"/>
          <w:lang w:val="en-GB"/>
        </w:rPr>
        <w:t>a</w:t>
      </w:r>
      <w:r w:rsidR="007A62D3" w:rsidRPr="008B373A">
        <w:rPr>
          <w:rFonts w:ascii="Open Sans" w:eastAsia="Open Sans" w:hAnsi="Open Sans" w:cs="Open Sans"/>
          <w:lang w:val="en-GB"/>
        </w:rPr>
        <w:t>ssistance program</w:t>
      </w:r>
      <w:r w:rsidR="00086B89" w:rsidRPr="008B373A">
        <w:rPr>
          <w:rFonts w:ascii="Open Sans" w:eastAsia="Open Sans" w:hAnsi="Open Sans" w:cs="Open Sans"/>
          <w:lang w:val="en-GB"/>
        </w:rPr>
        <w:t>me</w:t>
      </w:r>
      <w:r w:rsidR="007A62D3" w:rsidRPr="008B373A">
        <w:rPr>
          <w:rFonts w:ascii="Open Sans" w:eastAsia="Open Sans" w:hAnsi="Open Sans" w:cs="Open Sans"/>
          <w:lang w:val="en-GB"/>
        </w:rPr>
        <w:t xml:space="preserve"> to help you and your </w:t>
      </w:r>
      <w:r w:rsidR="0026218B" w:rsidRPr="008B373A">
        <w:rPr>
          <w:rFonts w:ascii="Open Sans" w:eastAsia="Open Sans" w:hAnsi="Open Sans" w:cs="Open Sans"/>
          <w:lang w:val="en-GB"/>
        </w:rPr>
        <w:t>neighbours</w:t>
      </w:r>
      <w:r w:rsidR="007A62D3" w:rsidRPr="008B373A">
        <w:rPr>
          <w:rFonts w:ascii="Open Sans" w:eastAsia="Open Sans" w:hAnsi="Open Sans" w:cs="Open Sans"/>
          <w:lang w:val="en-GB"/>
        </w:rPr>
        <w:t xml:space="preserve"> recover from the impact of this disaster. The </w:t>
      </w:r>
      <w:r w:rsidR="00725769" w:rsidRPr="008B373A">
        <w:rPr>
          <w:rFonts w:ascii="Open Sans" w:eastAsia="Open Sans" w:hAnsi="Open Sans" w:cs="Open Sans"/>
          <w:lang w:val="en-GB"/>
        </w:rPr>
        <w:t>organisation</w:t>
      </w:r>
      <w:r w:rsidR="007A62D3" w:rsidRPr="00725769">
        <w:rPr>
          <w:rFonts w:ascii="Open Sans" w:eastAsia="Open Sans" w:hAnsi="Open Sans" w:cs="Open Sans"/>
          <w:lang w:val="en-GB"/>
        </w:rPr>
        <w:t xml:space="preserve"> is providing $100 </w:t>
      </w:r>
      <w:r w:rsidR="008B373A">
        <w:rPr>
          <w:rFonts w:ascii="Open Sans" w:eastAsia="Open Sans" w:hAnsi="Open Sans" w:cs="Open Sans"/>
          <w:lang w:val="en-GB"/>
        </w:rPr>
        <w:t xml:space="preserve">(U.S. dollars) </w:t>
      </w:r>
      <w:r w:rsidR="007A62D3" w:rsidRPr="00725769">
        <w:rPr>
          <w:rFonts w:ascii="Open Sans" w:eastAsia="Open Sans" w:hAnsi="Open Sans" w:cs="Open Sans"/>
          <w:lang w:val="en-GB"/>
        </w:rPr>
        <w:t>a month to each household for 6 months</w:t>
      </w:r>
      <w:r w:rsidR="00375EC8" w:rsidRPr="00725769">
        <w:rPr>
          <w:rFonts w:ascii="Open Sans" w:eastAsia="Open Sans" w:hAnsi="Open Sans" w:cs="Open Sans"/>
          <w:lang w:val="en-GB"/>
        </w:rPr>
        <w:t>.</w:t>
      </w:r>
      <w:r w:rsidR="007A62D3" w:rsidRPr="00725769">
        <w:rPr>
          <w:rFonts w:ascii="Open Sans" w:eastAsia="Open Sans" w:hAnsi="Open Sans" w:cs="Open Sans"/>
          <w:lang w:val="en-GB"/>
        </w:rPr>
        <w:t xml:space="preserve"> </w:t>
      </w:r>
      <w:r w:rsidR="002B7862" w:rsidRPr="00725769">
        <w:rPr>
          <w:rFonts w:ascii="Open Sans" w:eastAsia="Open Sans" w:hAnsi="Open Sans" w:cs="Open Sans"/>
          <w:lang w:val="en-GB"/>
        </w:rPr>
        <w:t>T</w:t>
      </w:r>
      <w:r w:rsidR="007A62D3" w:rsidRPr="00725769">
        <w:rPr>
          <w:rFonts w:ascii="Open Sans" w:eastAsia="Open Sans" w:hAnsi="Open Sans" w:cs="Open Sans"/>
          <w:lang w:val="en-GB"/>
        </w:rPr>
        <w:t xml:space="preserve">hey have assisted you in setting up a bank account </w:t>
      </w:r>
      <w:r w:rsidR="00DE3FB5" w:rsidRPr="00725769">
        <w:rPr>
          <w:rFonts w:ascii="Open Sans" w:eastAsia="Open Sans" w:hAnsi="Open Sans" w:cs="Open Sans"/>
          <w:lang w:val="en-GB"/>
        </w:rPr>
        <w:t>for</w:t>
      </w:r>
      <w:r w:rsidR="007A62D3" w:rsidRPr="00725769">
        <w:rPr>
          <w:rFonts w:ascii="Open Sans" w:eastAsia="Open Sans" w:hAnsi="Open Sans" w:cs="Open Sans"/>
          <w:lang w:val="en-GB"/>
        </w:rPr>
        <w:t xml:space="preserve"> the money </w:t>
      </w:r>
      <w:r w:rsidR="00DE3FB5" w:rsidRPr="00725769">
        <w:rPr>
          <w:rFonts w:ascii="Open Sans" w:eastAsia="Open Sans" w:hAnsi="Open Sans" w:cs="Open Sans"/>
          <w:lang w:val="en-GB"/>
        </w:rPr>
        <w:t xml:space="preserve">which you can </w:t>
      </w:r>
      <w:r w:rsidR="007A62D3" w:rsidRPr="00725769">
        <w:rPr>
          <w:rFonts w:ascii="Open Sans" w:eastAsia="Open Sans" w:hAnsi="Open Sans" w:cs="Open Sans"/>
          <w:lang w:val="en-GB"/>
        </w:rPr>
        <w:t>withdraw</w:t>
      </w:r>
      <w:r w:rsidR="00DE3FB5" w:rsidRPr="00725769">
        <w:rPr>
          <w:rFonts w:ascii="Open Sans" w:eastAsia="Open Sans" w:hAnsi="Open Sans" w:cs="Open Sans"/>
          <w:lang w:val="en-GB"/>
        </w:rPr>
        <w:t xml:space="preserve"> </w:t>
      </w:r>
      <w:r w:rsidR="007A62D3" w:rsidRPr="00725769">
        <w:rPr>
          <w:rFonts w:ascii="Open Sans" w:eastAsia="Open Sans" w:hAnsi="Open Sans" w:cs="Open Sans"/>
          <w:lang w:val="en-GB"/>
        </w:rPr>
        <w:t xml:space="preserve">at your convenience. </w:t>
      </w:r>
    </w:p>
    <w:p w14:paraId="262FB18F" w14:textId="15B78543" w:rsidR="00ED17A6" w:rsidRPr="008B373A" w:rsidRDefault="007A62D3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b/>
          <w:lang w:val="en-GB"/>
        </w:rPr>
      </w:pPr>
      <w:r w:rsidRPr="008B373A">
        <w:rPr>
          <w:rFonts w:ascii="Open Sans" w:eastAsia="Open Sans" w:hAnsi="Open Sans" w:cs="Open Sans"/>
          <w:b/>
          <w:lang w:val="en-GB"/>
        </w:rPr>
        <w:t>Roles:</w:t>
      </w:r>
      <w:bookmarkStart w:id="0" w:name="_GoBack"/>
      <w:bookmarkEnd w:id="0"/>
    </w:p>
    <w:p w14:paraId="089174ED" w14:textId="1E665E76" w:rsidR="00EB57E8" w:rsidRPr="00725769" w:rsidRDefault="003A267F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lang w:val="en-GB"/>
        </w:rPr>
      </w:pPr>
      <w:r w:rsidRPr="008B373A">
        <w:rPr>
          <w:rFonts w:ascii="Open Sans" w:eastAsia="Open Sans" w:hAnsi="Open Sans" w:cs="Open Sans"/>
          <w:b/>
          <w:lang w:val="en-GB"/>
        </w:rPr>
        <w:t>Person A:</w:t>
      </w:r>
      <w:r w:rsidRPr="00725769">
        <w:rPr>
          <w:rFonts w:ascii="Open Sans" w:eastAsia="Open Sans" w:hAnsi="Open Sans" w:cs="Open Sans"/>
          <w:lang w:val="en-GB"/>
        </w:rPr>
        <w:t xml:space="preserve"> Your roof collapsed. Luckily no one in the home was hurt and everyone is in good health.</w:t>
      </w:r>
      <w:r w:rsidR="00A36475" w:rsidRPr="00725769">
        <w:rPr>
          <w:rFonts w:ascii="Open Sans" w:eastAsia="Open Sans" w:hAnsi="Open Sans" w:cs="Open Sans"/>
          <w:lang w:val="en-GB"/>
        </w:rPr>
        <w:t xml:space="preserve"> You have </w:t>
      </w:r>
      <w:r w:rsidR="00086B89">
        <w:rPr>
          <w:rFonts w:ascii="Open Sans" w:eastAsia="Open Sans" w:hAnsi="Open Sans" w:cs="Open Sans"/>
          <w:lang w:val="en-GB"/>
        </w:rPr>
        <w:t>three</w:t>
      </w:r>
      <w:r w:rsidR="00A36475" w:rsidRPr="00725769">
        <w:rPr>
          <w:rFonts w:ascii="Open Sans" w:eastAsia="Open Sans" w:hAnsi="Open Sans" w:cs="Open Sans"/>
          <w:lang w:val="en-GB"/>
        </w:rPr>
        <w:t xml:space="preserve"> children in school</w:t>
      </w:r>
      <w:r w:rsidR="008B23D7" w:rsidRPr="00725769">
        <w:rPr>
          <w:rFonts w:ascii="Open Sans" w:eastAsia="Open Sans" w:hAnsi="Open Sans" w:cs="Open Sans"/>
          <w:lang w:val="en-GB"/>
        </w:rPr>
        <w:t>, and unfortunately their uniforms were destroyed with the collapse of the roof.</w:t>
      </w:r>
      <w:r w:rsidR="00EC734D" w:rsidRPr="00725769">
        <w:rPr>
          <w:rFonts w:ascii="Open Sans" w:eastAsia="Open Sans" w:hAnsi="Open Sans" w:cs="Open Sans"/>
          <w:lang w:val="en-GB"/>
        </w:rPr>
        <w:t xml:space="preserve"> You are currently unemployed.</w:t>
      </w:r>
    </w:p>
    <w:p w14:paraId="3F363EE0" w14:textId="1A1A83EC" w:rsidR="00EC734D" w:rsidRPr="00725769" w:rsidRDefault="003A267F" w:rsidP="00EC734D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lang w:val="en-GB"/>
        </w:rPr>
      </w:pPr>
      <w:r w:rsidRPr="008B373A">
        <w:rPr>
          <w:rFonts w:ascii="Open Sans" w:eastAsia="Open Sans" w:hAnsi="Open Sans" w:cs="Open Sans"/>
          <w:b/>
          <w:lang w:val="en-GB"/>
        </w:rPr>
        <w:t>Person B:</w:t>
      </w:r>
      <w:r w:rsidRPr="00725769">
        <w:rPr>
          <w:rFonts w:ascii="Open Sans" w:eastAsia="Open Sans" w:hAnsi="Open Sans" w:cs="Open Sans"/>
          <w:lang w:val="en-GB"/>
        </w:rPr>
        <w:t xml:space="preserve"> All </w:t>
      </w:r>
      <w:r w:rsidR="00086B89">
        <w:rPr>
          <w:rFonts w:ascii="Open Sans" w:eastAsia="Open Sans" w:hAnsi="Open Sans" w:cs="Open Sans"/>
          <w:lang w:val="en-GB"/>
        </w:rPr>
        <w:t>eight</w:t>
      </w:r>
      <w:r w:rsidRPr="00725769">
        <w:rPr>
          <w:rFonts w:ascii="Open Sans" w:eastAsia="Open Sans" w:hAnsi="Open Sans" w:cs="Open Sans"/>
          <w:lang w:val="en-GB"/>
        </w:rPr>
        <w:t xml:space="preserve"> windows in your home were shattered, but otherwise there is no visible damage to your home. Two of your </w:t>
      </w:r>
      <w:r w:rsidR="008B23D7" w:rsidRPr="00725769">
        <w:rPr>
          <w:rFonts w:ascii="Open Sans" w:eastAsia="Open Sans" w:hAnsi="Open Sans" w:cs="Open Sans"/>
          <w:lang w:val="en-GB"/>
        </w:rPr>
        <w:t xml:space="preserve">five </w:t>
      </w:r>
      <w:r w:rsidRPr="00725769">
        <w:rPr>
          <w:rFonts w:ascii="Open Sans" w:eastAsia="Open Sans" w:hAnsi="Open Sans" w:cs="Open Sans"/>
          <w:lang w:val="en-GB"/>
        </w:rPr>
        <w:t xml:space="preserve">children </w:t>
      </w:r>
      <w:r w:rsidR="006370FF" w:rsidRPr="00725769">
        <w:rPr>
          <w:rFonts w:ascii="Open Sans" w:eastAsia="Open Sans" w:hAnsi="Open Sans" w:cs="Open Sans"/>
          <w:lang w:val="en-GB"/>
        </w:rPr>
        <w:t xml:space="preserve">received cuts from the broken glass but nothing serious. Their cuts may be at risk of infection. </w:t>
      </w:r>
      <w:r w:rsidR="008B23D7" w:rsidRPr="00725769">
        <w:rPr>
          <w:rFonts w:ascii="Open Sans" w:eastAsia="Open Sans" w:hAnsi="Open Sans" w:cs="Open Sans"/>
          <w:lang w:val="en-GB"/>
        </w:rPr>
        <w:t>Four of your children need new uniforms.</w:t>
      </w:r>
      <w:r w:rsidR="006370FF" w:rsidRPr="00725769">
        <w:rPr>
          <w:rFonts w:ascii="Open Sans" w:eastAsia="Open Sans" w:hAnsi="Open Sans" w:cs="Open Sans"/>
          <w:lang w:val="en-GB"/>
        </w:rPr>
        <w:t xml:space="preserve"> </w:t>
      </w:r>
      <w:r w:rsidR="00EC734D" w:rsidRPr="00725769">
        <w:rPr>
          <w:rFonts w:ascii="Open Sans" w:eastAsia="Open Sans" w:hAnsi="Open Sans" w:cs="Open Sans"/>
          <w:lang w:val="en-GB"/>
        </w:rPr>
        <w:t>You normally make $100 a month but your workplace was damaged and will not reopen for 3 months. You will not receive a</w:t>
      </w:r>
      <w:r w:rsidR="00086B89">
        <w:rPr>
          <w:rFonts w:ascii="Open Sans" w:eastAsia="Open Sans" w:hAnsi="Open Sans" w:cs="Open Sans"/>
          <w:lang w:val="en-GB"/>
        </w:rPr>
        <w:t>ny</w:t>
      </w:r>
      <w:r w:rsidR="00EC734D" w:rsidRPr="00725769">
        <w:rPr>
          <w:rFonts w:ascii="Open Sans" w:eastAsia="Open Sans" w:hAnsi="Open Sans" w:cs="Open Sans"/>
          <w:lang w:val="en-GB"/>
        </w:rPr>
        <w:t xml:space="preserve"> </w:t>
      </w:r>
      <w:r w:rsidR="0026218B" w:rsidRPr="00725769">
        <w:rPr>
          <w:rFonts w:ascii="Open Sans" w:eastAsia="Open Sans" w:hAnsi="Open Sans" w:cs="Open Sans"/>
          <w:lang w:val="en-GB"/>
        </w:rPr>
        <w:t xml:space="preserve">pay </w:t>
      </w:r>
      <w:r w:rsidR="00EC734D" w:rsidRPr="00725769">
        <w:rPr>
          <w:rFonts w:ascii="Open Sans" w:eastAsia="Open Sans" w:hAnsi="Open Sans" w:cs="Open Sans"/>
          <w:lang w:val="en-GB"/>
        </w:rPr>
        <w:t>until your workplace reopens.</w:t>
      </w:r>
    </w:p>
    <w:p w14:paraId="4DDF5A1B" w14:textId="0643ABE3" w:rsidR="003A267F" w:rsidRPr="00725769" w:rsidRDefault="003A267F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lang w:val="en-GB"/>
        </w:rPr>
      </w:pPr>
      <w:r w:rsidRPr="008B373A">
        <w:rPr>
          <w:rFonts w:ascii="Open Sans" w:eastAsia="Open Sans" w:hAnsi="Open Sans" w:cs="Open Sans"/>
          <w:b/>
          <w:lang w:val="en-GB"/>
        </w:rPr>
        <w:t>Person C:</w:t>
      </w:r>
      <w:r w:rsidRPr="00725769">
        <w:rPr>
          <w:rFonts w:ascii="Open Sans" w:eastAsia="Open Sans" w:hAnsi="Open Sans" w:cs="Open Sans"/>
          <w:lang w:val="en-GB"/>
        </w:rPr>
        <w:t xml:space="preserve"> </w:t>
      </w:r>
      <w:r w:rsidR="00A36475" w:rsidRPr="00725769">
        <w:rPr>
          <w:rFonts w:ascii="Open Sans" w:eastAsia="Open Sans" w:hAnsi="Open Sans" w:cs="Open Sans"/>
          <w:lang w:val="en-GB"/>
        </w:rPr>
        <w:t xml:space="preserve">Your in-laws moved in with you to assist you and your wife with the new baby. </w:t>
      </w:r>
      <w:r w:rsidRPr="00725769">
        <w:rPr>
          <w:rFonts w:ascii="Open Sans" w:eastAsia="Open Sans" w:hAnsi="Open Sans" w:cs="Open Sans"/>
          <w:lang w:val="en-GB"/>
        </w:rPr>
        <w:t xml:space="preserve">The extension to your home that you added </w:t>
      </w:r>
      <w:r w:rsidR="00A36475" w:rsidRPr="00725769">
        <w:rPr>
          <w:rFonts w:ascii="Open Sans" w:eastAsia="Open Sans" w:hAnsi="Open Sans" w:cs="Open Sans"/>
          <w:lang w:val="en-GB"/>
        </w:rPr>
        <w:t>to make room for</w:t>
      </w:r>
      <w:r w:rsidRPr="00725769">
        <w:rPr>
          <w:rFonts w:ascii="Open Sans" w:eastAsia="Open Sans" w:hAnsi="Open Sans" w:cs="Open Sans"/>
          <w:lang w:val="en-GB"/>
        </w:rPr>
        <w:t xml:space="preserve"> your in-laws has completely collapsed, the original home remains intact with no visible structural damage. Unfortunately, during the collapse both your </w:t>
      </w:r>
      <w:r w:rsidR="00086B89">
        <w:rPr>
          <w:rFonts w:ascii="Open Sans" w:eastAsia="Open Sans" w:hAnsi="Open Sans" w:cs="Open Sans"/>
          <w:lang w:val="en-GB"/>
        </w:rPr>
        <w:t>older</w:t>
      </w:r>
      <w:r w:rsidR="00086B89" w:rsidRPr="00725769">
        <w:rPr>
          <w:rFonts w:ascii="Open Sans" w:eastAsia="Open Sans" w:hAnsi="Open Sans" w:cs="Open Sans"/>
          <w:lang w:val="en-GB"/>
        </w:rPr>
        <w:t xml:space="preserve"> </w:t>
      </w:r>
      <w:r w:rsidRPr="00725769">
        <w:rPr>
          <w:rFonts w:ascii="Open Sans" w:eastAsia="Open Sans" w:hAnsi="Open Sans" w:cs="Open Sans"/>
          <w:lang w:val="en-GB"/>
        </w:rPr>
        <w:t>in-laws were injured.</w:t>
      </w:r>
      <w:r w:rsidR="006370FF" w:rsidRPr="00725769">
        <w:rPr>
          <w:rFonts w:ascii="Open Sans" w:eastAsia="Open Sans" w:hAnsi="Open Sans" w:cs="Open Sans"/>
          <w:lang w:val="en-GB"/>
        </w:rPr>
        <w:t xml:space="preserve"> They are both complaining about pain.</w:t>
      </w:r>
      <w:r w:rsidR="008B23D7" w:rsidRPr="00725769">
        <w:rPr>
          <w:rFonts w:ascii="Open Sans" w:eastAsia="Open Sans" w:hAnsi="Open Sans" w:cs="Open Sans"/>
          <w:lang w:val="en-GB"/>
        </w:rPr>
        <w:t xml:space="preserve"> Normally, both you and your wife work, but she is not working for another 3 months due to the baby. </w:t>
      </w:r>
      <w:r w:rsidR="00725769">
        <w:rPr>
          <w:rFonts w:ascii="Open Sans" w:eastAsia="Open Sans" w:hAnsi="Open Sans" w:cs="Open Sans"/>
          <w:lang w:val="en-GB"/>
        </w:rPr>
        <w:t>You normally make $100 a month. Your wife also</w:t>
      </w:r>
      <w:r w:rsidR="008B23D7" w:rsidRPr="00725769">
        <w:rPr>
          <w:rFonts w:ascii="Open Sans" w:eastAsia="Open Sans" w:hAnsi="Open Sans" w:cs="Open Sans"/>
          <w:lang w:val="en-GB"/>
        </w:rPr>
        <w:t xml:space="preserve"> makes $100 a month</w:t>
      </w:r>
      <w:r w:rsidR="00725769">
        <w:rPr>
          <w:rFonts w:ascii="Open Sans" w:eastAsia="Open Sans" w:hAnsi="Open Sans" w:cs="Open Sans"/>
          <w:lang w:val="en-GB"/>
        </w:rPr>
        <w:t xml:space="preserve"> when working</w:t>
      </w:r>
      <w:r w:rsidR="008B23D7" w:rsidRPr="00725769">
        <w:rPr>
          <w:rFonts w:ascii="Open Sans" w:eastAsia="Open Sans" w:hAnsi="Open Sans" w:cs="Open Sans"/>
          <w:lang w:val="en-GB"/>
        </w:rPr>
        <w:t>. Your workplaces are both unaffected by the earthquake.</w:t>
      </w:r>
    </w:p>
    <w:p w14:paraId="0C90A67D" w14:textId="1F070EBE" w:rsidR="003A267F" w:rsidRPr="00725769" w:rsidRDefault="003A267F" w:rsidP="00ED17A6">
      <w:pPr>
        <w:pStyle w:val="NormalWeb"/>
        <w:spacing w:before="400" w:beforeAutospacing="0" w:after="0" w:afterAutospacing="0"/>
        <w:rPr>
          <w:rFonts w:ascii="Open Sans" w:eastAsia="Open Sans" w:hAnsi="Open Sans" w:cs="Open Sans"/>
          <w:lang w:val="en-GB"/>
        </w:rPr>
      </w:pPr>
      <w:r w:rsidRPr="008B373A">
        <w:rPr>
          <w:rFonts w:ascii="Open Sans" w:eastAsia="Open Sans" w:hAnsi="Open Sans" w:cs="Open Sans"/>
          <w:b/>
          <w:lang w:val="en-GB"/>
        </w:rPr>
        <w:t>Person D:</w:t>
      </w:r>
      <w:r w:rsidRPr="00086B89">
        <w:rPr>
          <w:rFonts w:ascii="Open Sans" w:eastAsia="Open Sans" w:hAnsi="Open Sans" w:cs="Open Sans"/>
          <w:lang w:val="en-GB"/>
        </w:rPr>
        <w:t xml:space="preserve"> </w:t>
      </w:r>
      <w:r w:rsidRPr="00725769">
        <w:rPr>
          <w:rFonts w:ascii="Open Sans" w:eastAsia="Open Sans" w:hAnsi="Open Sans" w:cs="Open Sans"/>
          <w:lang w:val="en-GB"/>
        </w:rPr>
        <w:t>Your house made it through the earthquake with virtually no damage.</w:t>
      </w:r>
      <w:r w:rsidR="006370FF" w:rsidRPr="00725769">
        <w:rPr>
          <w:rFonts w:ascii="Open Sans" w:eastAsia="Open Sans" w:hAnsi="Open Sans" w:cs="Open Sans"/>
          <w:lang w:val="en-GB"/>
        </w:rPr>
        <w:t xml:space="preserve"> You have a chronic medical condition</w:t>
      </w:r>
      <w:r w:rsidR="00ED17A6" w:rsidRPr="00725769">
        <w:rPr>
          <w:rFonts w:ascii="Open Sans" w:eastAsia="Open Sans" w:hAnsi="Open Sans" w:cs="Open Sans"/>
          <w:lang w:val="en-GB"/>
        </w:rPr>
        <w:t xml:space="preserve"> and require $20 worth of medicine each month. </w:t>
      </w:r>
      <w:r w:rsidR="008B23D7" w:rsidRPr="00725769">
        <w:rPr>
          <w:rFonts w:ascii="Open Sans" w:eastAsia="Open Sans" w:hAnsi="Open Sans" w:cs="Open Sans"/>
          <w:lang w:val="en-GB"/>
        </w:rPr>
        <w:t xml:space="preserve">You have </w:t>
      </w:r>
      <w:r w:rsidR="00086B89">
        <w:rPr>
          <w:rFonts w:ascii="Open Sans" w:eastAsia="Open Sans" w:hAnsi="Open Sans" w:cs="Open Sans"/>
          <w:lang w:val="en-GB"/>
        </w:rPr>
        <w:t>two</w:t>
      </w:r>
      <w:r w:rsidR="008B23D7" w:rsidRPr="00725769">
        <w:rPr>
          <w:rFonts w:ascii="Open Sans" w:eastAsia="Open Sans" w:hAnsi="Open Sans" w:cs="Open Sans"/>
          <w:lang w:val="en-GB"/>
        </w:rPr>
        <w:t xml:space="preserve"> children in school. Your workplace was damaged and will not reopen for 3 months. You will not receive a</w:t>
      </w:r>
      <w:r w:rsidR="00086B89">
        <w:rPr>
          <w:rFonts w:ascii="Open Sans" w:eastAsia="Open Sans" w:hAnsi="Open Sans" w:cs="Open Sans"/>
          <w:lang w:val="en-GB"/>
        </w:rPr>
        <w:t>ny</w:t>
      </w:r>
      <w:r w:rsidR="008B23D7" w:rsidRPr="00725769">
        <w:rPr>
          <w:rFonts w:ascii="Open Sans" w:eastAsia="Open Sans" w:hAnsi="Open Sans" w:cs="Open Sans"/>
          <w:lang w:val="en-GB"/>
        </w:rPr>
        <w:t xml:space="preserve"> </w:t>
      </w:r>
      <w:r w:rsidR="0026218B" w:rsidRPr="00725769">
        <w:rPr>
          <w:rFonts w:ascii="Open Sans" w:eastAsia="Open Sans" w:hAnsi="Open Sans" w:cs="Open Sans"/>
          <w:lang w:val="en-GB"/>
        </w:rPr>
        <w:t xml:space="preserve">pay </w:t>
      </w:r>
      <w:r w:rsidR="008B23D7" w:rsidRPr="00725769">
        <w:rPr>
          <w:rFonts w:ascii="Open Sans" w:eastAsia="Open Sans" w:hAnsi="Open Sans" w:cs="Open Sans"/>
          <w:lang w:val="en-GB"/>
        </w:rPr>
        <w:t>until your workplace reopens</w:t>
      </w:r>
      <w:r w:rsidR="00EC734D" w:rsidRPr="00725769">
        <w:rPr>
          <w:rFonts w:ascii="Open Sans" w:eastAsia="Open Sans" w:hAnsi="Open Sans" w:cs="Open Sans"/>
          <w:lang w:val="en-GB"/>
        </w:rPr>
        <w:t>.</w:t>
      </w:r>
    </w:p>
    <w:p w14:paraId="553BEBE3" w14:textId="2DC4ABB4" w:rsidR="003A267F" w:rsidRPr="00725769" w:rsidRDefault="003A267F">
      <w:pPr>
        <w:rPr>
          <w:lang w:val="en-GB"/>
        </w:rPr>
      </w:pPr>
    </w:p>
    <w:p w14:paraId="6CFBEBA2" w14:textId="178B9E7D" w:rsidR="007A62D3" w:rsidRPr="0026218B" w:rsidRDefault="007A62D3">
      <w:pPr>
        <w:rPr>
          <w:lang w:val="en-GB"/>
        </w:rPr>
      </w:pPr>
    </w:p>
    <w:p w14:paraId="624BE5F8" w14:textId="14C23CA7" w:rsidR="007A62D3" w:rsidRPr="0026218B" w:rsidRDefault="007A62D3">
      <w:pPr>
        <w:rPr>
          <w:lang w:val="en-GB"/>
        </w:rPr>
      </w:pPr>
    </w:p>
    <w:p w14:paraId="7A9D992C" w14:textId="77777777" w:rsidR="007A62D3" w:rsidRPr="0026218B" w:rsidRDefault="007A62D3">
      <w:pPr>
        <w:rPr>
          <w:lang w:val="en-GB"/>
        </w:rPr>
      </w:pPr>
    </w:p>
    <w:p w14:paraId="70160E8E" w14:textId="4E264E38" w:rsidR="003A267F" w:rsidRPr="0026218B" w:rsidRDefault="003A267F">
      <w:pPr>
        <w:rPr>
          <w:lang w:val="en-GB"/>
        </w:rPr>
      </w:pPr>
    </w:p>
    <w:p w14:paraId="57DECCA7" w14:textId="77777777" w:rsidR="00086B89" w:rsidRDefault="00086B89">
      <w:pPr>
        <w:rPr>
          <w:rFonts w:ascii="Open Sans" w:eastAsia="Open Sans" w:hAnsi="Open Sans" w:cs="Open Sans"/>
          <w:b/>
          <w:sz w:val="24"/>
          <w:szCs w:val="24"/>
          <w:lang w:val="en-GB"/>
        </w:rPr>
      </w:pPr>
    </w:p>
    <w:p w14:paraId="7CBE6283" w14:textId="6CCD559A" w:rsidR="003A267F" w:rsidRPr="008B373A" w:rsidRDefault="003A267F">
      <w:pPr>
        <w:rPr>
          <w:rFonts w:ascii="Open Sans" w:eastAsia="Open Sans" w:hAnsi="Open Sans" w:cs="Open Sans"/>
          <w:b/>
          <w:sz w:val="24"/>
          <w:szCs w:val="24"/>
          <w:lang w:val="en-GB"/>
        </w:rPr>
      </w:pPr>
      <w:r w:rsidRPr="008B373A">
        <w:rPr>
          <w:rFonts w:ascii="Open Sans" w:eastAsia="Open Sans" w:hAnsi="Open Sans" w:cs="Open Sans"/>
          <w:b/>
          <w:sz w:val="24"/>
          <w:szCs w:val="24"/>
          <w:lang w:val="en-GB"/>
        </w:rPr>
        <w:t xml:space="preserve">Available </w:t>
      </w:r>
      <w:r w:rsidR="00086B89">
        <w:rPr>
          <w:rFonts w:ascii="Open Sans" w:eastAsia="Open Sans" w:hAnsi="Open Sans" w:cs="Open Sans"/>
          <w:b/>
          <w:sz w:val="24"/>
          <w:szCs w:val="24"/>
          <w:lang w:val="en-GB"/>
        </w:rPr>
        <w:t>g</w:t>
      </w:r>
      <w:r w:rsidRPr="008B373A">
        <w:rPr>
          <w:rFonts w:ascii="Open Sans" w:eastAsia="Open Sans" w:hAnsi="Open Sans" w:cs="Open Sans"/>
          <w:b/>
          <w:sz w:val="24"/>
          <w:szCs w:val="24"/>
          <w:lang w:val="en-GB"/>
        </w:rPr>
        <w:t xml:space="preserve">oods and services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3"/>
        <w:gridCol w:w="2093"/>
      </w:tblGrid>
      <w:tr w:rsidR="00ED17A6" w:rsidRPr="008B373A" w14:paraId="0D34ADB9" w14:textId="77777777" w:rsidTr="00A36475">
        <w:tc>
          <w:tcPr>
            <w:tcW w:w="7195" w:type="dxa"/>
            <w:shd w:val="clear" w:color="auto" w:fill="auto"/>
          </w:tcPr>
          <w:p w14:paraId="097BAB98" w14:textId="7B517776" w:rsidR="003A267F" w:rsidRPr="008B373A" w:rsidRDefault="006370FF">
            <w:pPr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</w:pPr>
            <w:r w:rsidRPr="008B373A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Goods and services</w:t>
            </w:r>
          </w:p>
        </w:tc>
        <w:tc>
          <w:tcPr>
            <w:tcW w:w="2155" w:type="dxa"/>
            <w:shd w:val="clear" w:color="auto" w:fill="auto"/>
          </w:tcPr>
          <w:p w14:paraId="68728A68" w14:textId="26B4B4C1" w:rsidR="003A267F" w:rsidRPr="008B373A" w:rsidRDefault="00A36475">
            <w:pPr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</w:pPr>
            <w:r w:rsidRPr="008B373A">
              <w:rPr>
                <w:rFonts w:ascii="Open Sans" w:eastAsia="Open Sans Regular" w:hAnsi="Open Sans" w:cs="Open Sans"/>
                <w:b/>
                <w:bCs/>
                <w:color w:val="00B297"/>
                <w:position w:val="1"/>
                <w:sz w:val="24"/>
                <w:szCs w:val="24"/>
                <w:lang w:val="en-GB"/>
              </w:rPr>
              <w:t>Price</w:t>
            </w:r>
          </w:p>
        </w:tc>
      </w:tr>
      <w:tr w:rsidR="00ED17A6" w:rsidRPr="0026218B" w14:paraId="78CEC7BD" w14:textId="77777777" w:rsidTr="006370FF">
        <w:tc>
          <w:tcPr>
            <w:tcW w:w="7195" w:type="dxa"/>
          </w:tcPr>
          <w:p w14:paraId="38F941F0" w14:textId="70FA32D8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Doctor’s visit</w:t>
            </w:r>
          </w:p>
        </w:tc>
        <w:tc>
          <w:tcPr>
            <w:tcW w:w="2155" w:type="dxa"/>
          </w:tcPr>
          <w:p w14:paraId="4D6362B6" w14:textId="1C59F932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$1</w:t>
            </w:r>
            <w:r w:rsidR="006370FF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5</w:t>
            </w: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 </w:t>
            </w:r>
          </w:p>
        </w:tc>
      </w:tr>
      <w:tr w:rsidR="00ED17A6" w:rsidRPr="0026218B" w14:paraId="534CAA6F" w14:textId="77777777" w:rsidTr="006370FF">
        <w:tc>
          <w:tcPr>
            <w:tcW w:w="7195" w:type="dxa"/>
          </w:tcPr>
          <w:p w14:paraId="2FD1A5E2" w14:textId="6AAA4BAD" w:rsidR="003A267F" w:rsidRPr="0026218B" w:rsidRDefault="00086B89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One</w:t>
            </w:r>
            <w:r w:rsidR="003A267F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 sheet of </w:t>
            </w:r>
            <w: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t</w:t>
            </w:r>
            <w:r w:rsidR="003A267F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arpaulin (</w:t>
            </w:r>
            <w:r w:rsidR="00343F65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4m </w:t>
            </w:r>
            <w:r w:rsidR="003A267F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x</w:t>
            </w:r>
            <w:r w:rsidR="00343F65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 </w:t>
            </w:r>
            <w:r w:rsidR="003A267F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5m)</w:t>
            </w:r>
          </w:p>
        </w:tc>
        <w:tc>
          <w:tcPr>
            <w:tcW w:w="2155" w:type="dxa"/>
          </w:tcPr>
          <w:p w14:paraId="18D58B46" w14:textId="22260A2F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</w:t>
            </w:r>
            <w:r w:rsidR="006370FF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6</w:t>
            </w:r>
          </w:p>
        </w:tc>
      </w:tr>
      <w:tr w:rsidR="00ED17A6" w:rsidRPr="0026218B" w14:paraId="4B8F0C54" w14:textId="77777777" w:rsidTr="006370FF">
        <w:tc>
          <w:tcPr>
            <w:tcW w:w="7195" w:type="dxa"/>
          </w:tcPr>
          <w:p w14:paraId="3F335265" w14:textId="28617ADA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Window glass for </w:t>
            </w:r>
            <w:r w:rsidR="00086B89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one</w:t>
            </w: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 window</w:t>
            </w:r>
          </w:p>
        </w:tc>
        <w:tc>
          <w:tcPr>
            <w:tcW w:w="2155" w:type="dxa"/>
          </w:tcPr>
          <w:p w14:paraId="2EECC003" w14:textId="3EB2C580" w:rsidR="003A267F" w:rsidRPr="0026218B" w:rsidRDefault="003A267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</w:t>
            </w:r>
            <w:r w:rsidR="006370FF"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10</w:t>
            </w:r>
          </w:p>
        </w:tc>
      </w:tr>
      <w:tr w:rsidR="00ED17A6" w:rsidRPr="0026218B" w14:paraId="47D9EAA0" w14:textId="77777777" w:rsidTr="006370FF">
        <w:tc>
          <w:tcPr>
            <w:tcW w:w="7195" w:type="dxa"/>
          </w:tcPr>
          <w:p w14:paraId="49D8D92B" w14:textId="662E89E2" w:rsidR="003A267F" w:rsidRPr="0026218B" w:rsidRDefault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Clear plastic sheeting</w:t>
            </w:r>
          </w:p>
        </w:tc>
        <w:tc>
          <w:tcPr>
            <w:tcW w:w="2155" w:type="dxa"/>
          </w:tcPr>
          <w:p w14:paraId="1F101A9E" w14:textId="6B4FA434" w:rsidR="003A267F" w:rsidRPr="0026218B" w:rsidRDefault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$2</w:t>
            </w:r>
          </w:p>
        </w:tc>
      </w:tr>
      <w:tr w:rsidR="00ED17A6" w:rsidRPr="0026218B" w14:paraId="4E4CAA40" w14:textId="77777777" w:rsidTr="006370FF">
        <w:tc>
          <w:tcPr>
            <w:tcW w:w="7195" w:type="dxa"/>
          </w:tcPr>
          <w:p w14:paraId="0E0AE40E" w14:textId="1AC93A29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Medicine for pain </w:t>
            </w:r>
          </w:p>
        </w:tc>
        <w:tc>
          <w:tcPr>
            <w:tcW w:w="2155" w:type="dxa"/>
          </w:tcPr>
          <w:p w14:paraId="52DB9E17" w14:textId="695B3D86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$5</w:t>
            </w:r>
          </w:p>
        </w:tc>
      </w:tr>
      <w:tr w:rsidR="00ED17A6" w:rsidRPr="0026218B" w14:paraId="22809129" w14:textId="77777777" w:rsidTr="006370FF">
        <w:tc>
          <w:tcPr>
            <w:tcW w:w="7195" w:type="dxa"/>
          </w:tcPr>
          <w:p w14:paraId="6E2C478B" w14:textId="1BB725F8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Bandages to prevent infection </w:t>
            </w:r>
          </w:p>
        </w:tc>
        <w:tc>
          <w:tcPr>
            <w:tcW w:w="2155" w:type="dxa"/>
          </w:tcPr>
          <w:p w14:paraId="33C187B9" w14:textId="6C542767" w:rsidR="006370FF" w:rsidRPr="0026218B" w:rsidRDefault="006370FF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$5</w:t>
            </w:r>
          </w:p>
        </w:tc>
      </w:tr>
      <w:tr w:rsidR="00ED17A6" w:rsidRPr="0026218B" w14:paraId="1AC7CEF6" w14:textId="77777777" w:rsidTr="006370FF">
        <w:tc>
          <w:tcPr>
            <w:tcW w:w="7195" w:type="dxa"/>
          </w:tcPr>
          <w:p w14:paraId="394D9A47" w14:textId="73787F92" w:rsidR="006370FF" w:rsidRPr="0026218B" w:rsidRDefault="00ED17A6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Medicine for </w:t>
            </w:r>
            <w:r w:rsidR="00086B89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c</w:t>
            </w: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ondition X</w:t>
            </w:r>
          </w:p>
        </w:tc>
        <w:tc>
          <w:tcPr>
            <w:tcW w:w="2155" w:type="dxa"/>
          </w:tcPr>
          <w:p w14:paraId="71245B19" w14:textId="70C2E644" w:rsidR="006370FF" w:rsidRPr="0026218B" w:rsidRDefault="00ED17A6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$20</w:t>
            </w:r>
          </w:p>
        </w:tc>
      </w:tr>
      <w:tr w:rsidR="006370FF" w:rsidRPr="0026218B" w14:paraId="48593D87" w14:textId="77777777" w:rsidTr="006370FF">
        <w:tc>
          <w:tcPr>
            <w:tcW w:w="7195" w:type="dxa"/>
          </w:tcPr>
          <w:p w14:paraId="5BB184C4" w14:textId="6B54133B" w:rsidR="006370FF" w:rsidRPr="0026218B" w:rsidRDefault="007A62D3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Roof </w:t>
            </w:r>
            <w:r w:rsidR="00086B89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r</w:t>
            </w: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epair </w:t>
            </w:r>
            <w:r w:rsidR="00086B89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k</w:t>
            </w: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it</w:t>
            </w:r>
          </w:p>
        </w:tc>
        <w:tc>
          <w:tcPr>
            <w:tcW w:w="2155" w:type="dxa"/>
          </w:tcPr>
          <w:p w14:paraId="443F3822" w14:textId="1372B978" w:rsidR="006370FF" w:rsidRPr="0026218B" w:rsidRDefault="007A62D3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$100</w:t>
            </w:r>
          </w:p>
        </w:tc>
      </w:tr>
      <w:tr w:rsidR="006370FF" w:rsidRPr="0026218B" w14:paraId="46E4044A" w14:textId="77777777" w:rsidTr="006370FF">
        <w:tc>
          <w:tcPr>
            <w:tcW w:w="7195" w:type="dxa"/>
          </w:tcPr>
          <w:p w14:paraId="229A4155" w14:textId="397944F1" w:rsidR="006370FF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Baby food for 1 week</w:t>
            </w:r>
          </w:p>
        </w:tc>
        <w:tc>
          <w:tcPr>
            <w:tcW w:w="2155" w:type="dxa"/>
          </w:tcPr>
          <w:p w14:paraId="12C912D4" w14:textId="2E1B3BBD" w:rsidR="006370FF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$10</w:t>
            </w:r>
          </w:p>
        </w:tc>
      </w:tr>
      <w:tr w:rsidR="00A36475" w:rsidRPr="0026218B" w14:paraId="2F212DE6" w14:textId="77777777" w:rsidTr="006370FF">
        <w:tc>
          <w:tcPr>
            <w:tcW w:w="7195" w:type="dxa"/>
          </w:tcPr>
          <w:p w14:paraId="07FEE1E1" w14:textId="0505A605" w:rsidR="00A36475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School fees per child per month</w:t>
            </w:r>
          </w:p>
        </w:tc>
        <w:tc>
          <w:tcPr>
            <w:tcW w:w="2155" w:type="dxa"/>
          </w:tcPr>
          <w:p w14:paraId="582C1B53" w14:textId="0CE6E412" w:rsidR="00A36475" w:rsidRPr="0026218B" w:rsidRDefault="00A36475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$10</w:t>
            </w:r>
          </w:p>
        </w:tc>
      </w:tr>
      <w:tr w:rsidR="00A36475" w:rsidRPr="0026218B" w14:paraId="36DE9122" w14:textId="77777777" w:rsidTr="006370FF">
        <w:tc>
          <w:tcPr>
            <w:tcW w:w="7195" w:type="dxa"/>
          </w:tcPr>
          <w:p w14:paraId="26EA95DD" w14:textId="24CBE196" w:rsidR="00A36475" w:rsidRPr="0026218B" w:rsidRDefault="008B23D7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 xml:space="preserve">School uniform </w:t>
            </w:r>
          </w:p>
        </w:tc>
        <w:tc>
          <w:tcPr>
            <w:tcW w:w="2155" w:type="dxa"/>
          </w:tcPr>
          <w:p w14:paraId="108419CD" w14:textId="113E799B" w:rsidR="00A36475" w:rsidRPr="0026218B" w:rsidRDefault="008B23D7" w:rsidP="006370FF">
            <w:pPr>
              <w:rPr>
                <w:rFonts w:ascii="Open Sans" w:eastAsia="Open Sans" w:hAnsi="Open Sans" w:cs="Open Sans"/>
                <w:sz w:val="24"/>
                <w:szCs w:val="24"/>
                <w:lang w:val="en-GB"/>
              </w:rPr>
            </w:pPr>
            <w:r w:rsidRPr="0026218B">
              <w:rPr>
                <w:rFonts w:ascii="Open Sans" w:eastAsia="Open Sans" w:hAnsi="Open Sans" w:cs="Open Sans"/>
                <w:sz w:val="24"/>
                <w:szCs w:val="24"/>
                <w:lang w:val="en-GB"/>
              </w:rPr>
              <w:t>$20</w:t>
            </w:r>
          </w:p>
        </w:tc>
      </w:tr>
    </w:tbl>
    <w:p w14:paraId="2E939D2D" w14:textId="0466B09E" w:rsidR="003A267F" w:rsidRPr="0026218B" w:rsidRDefault="003A267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7292567E" w14:textId="59265F04" w:rsidR="0010239E" w:rsidRPr="0026218B" w:rsidRDefault="0010239E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3017F64B" w14:textId="22506CEC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026F4CC4" w14:textId="02E0A312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7EDC8EED" w14:textId="6E64236F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2B04FF0" w14:textId="10F77259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7FEA70BB" w14:textId="5FF3C32C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259357F6" w14:textId="20A23E34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0B390F76" w14:textId="2712C8AF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6A99880" w14:textId="034C1F73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1A5F340E" w14:textId="515CB62F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6CC60349" w14:textId="0378FC09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p w14:paraId="5369AA21" w14:textId="17B08B0F" w:rsidR="00F7534F" w:rsidRPr="0026218B" w:rsidRDefault="00F7534F">
      <w:pPr>
        <w:rPr>
          <w:rFonts w:ascii="Open Sans" w:eastAsia="Open Sans" w:hAnsi="Open Sans" w:cs="Open Sans"/>
          <w:color w:val="676767"/>
          <w:sz w:val="24"/>
          <w:szCs w:val="24"/>
          <w:lang w:val="en-GB"/>
        </w:rPr>
      </w:pPr>
    </w:p>
    <w:sectPr w:rsidR="00F7534F" w:rsidRPr="0026218B" w:rsidSect="00EE67BC"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A1099" w14:textId="77777777" w:rsidR="00D726B7" w:rsidRDefault="00D726B7" w:rsidP="00343F65">
      <w:pPr>
        <w:spacing w:after="0" w:line="240" w:lineRule="auto"/>
      </w:pPr>
      <w:r>
        <w:separator/>
      </w:r>
    </w:p>
  </w:endnote>
  <w:endnote w:type="continuationSeparator" w:id="0">
    <w:p w14:paraId="5F250B71" w14:textId="77777777" w:rsidR="00D726B7" w:rsidRDefault="00D726B7" w:rsidP="00343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837F7" w14:textId="77777777" w:rsidR="00D726B7" w:rsidRDefault="00D726B7" w:rsidP="00343F65">
      <w:pPr>
        <w:spacing w:after="0" w:line="240" w:lineRule="auto"/>
      </w:pPr>
      <w:r>
        <w:separator/>
      </w:r>
    </w:p>
  </w:footnote>
  <w:footnote w:type="continuationSeparator" w:id="0">
    <w:p w14:paraId="60519DFC" w14:textId="77777777" w:rsidR="00D726B7" w:rsidRDefault="00D726B7" w:rsidP="00343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67F"/>
    <w:rsid w:val="00086B89"/>
    <w:rsid w:val="0010239E"/>
    <w:rsid w:val="0026218B"/>
    <w:rsid w:val="002B7862"/>
    <w:rsid w:val="00343F65"/>
    <w:rsid w:val="00375EC8"/>
    <w:rsid w:val="003875AD"/>
    <w:rsid w:val="003A267F"/>
    <w:rsid w:val="004D7CDE"/>
    <w:rsid w:val="006370FF"/>
    <w:rsid w:val="00725769"/>
    <w:rsid w:val="007A62D3"/>
    <w:rsid w:val="007C0FB0"/>
    <w:rsid w:val="007C522F"/>
    <w:rsid w:val="008626FA"/>
    <w:rsid w:val="008B23D7"/>
    <w:rsid w:val="008B373A"/>
    <w:rsid w:val="00A36475"/>
    <w:rsid w:val="00B204E1"/>
    <w:rsid w:val="00CB22B3"/>
    <w:rsid w:val="00D607F2"/>
    <w:rsid w:val="00D664A1"/>
    <w:rsid w:val="00D726B7"/>
    <w:rsid w:val="00DA6A7D"/>
    <w:rsid w:val="00DE3FB5"/>
    <w:rsid w:val="00EB57E8"/>
    <w:rsid w:val="00EC734D"/>
    <w:rsid w:val="00ED17A6"/>
    <w:rsid w:val="00EE67BC"/>
    <w:rsid w:val="00F7534F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8A7A49"/>
  <w15:chartTrackingRefBased/>
  <w15:docId w15:val="{B4B377E7-9DED-46E1-99AA-3D757A4F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D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3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F65"/>
  </w:style>
  <w:style w:type="paragraph" w:styleId="Footer">
    <w:name w:val="footer"/>
    <w:basedOn w:val="Normal"/>
    <w:link w:val="FooterChar"/>
    <w:uiPriority w:val="99"/>
    <w:unhideWhenUsed/>
    <w:rsid w:val="00343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F65"/>
  </w:style>
  <w:style w:type="character" w:styleId="CommentReference">
    <w:name w:val="annotation reference"/>
    <w:basedOn w:val="DefaultParagraphFont"/>
    <w:uiPriority w:val="99"/>
    <w:semiHidden/>
    <w:unhideWhenUsed/>
    <w:rsid w:val="00086B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6B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6B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6B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6B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B8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B8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4</cp:revision>
  <cp:lastPrinted>2018-11-19T20:38:00Z</cp:lastPrinted>
  <dcterms:created xsi:type="dcterms:W3CDTF">2019-04-23T08:33:00Z</dcterms:created>
  <dcterms:modified xsi:type="dcterms:W3CDTF">2019-04-25T13:56:00Z</dcterms:modified>
</cp:coreProperties>
</file>